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3463" w14:textId="77777777" w:rsidR="000D1CA0" w:rsidRDefault="000D1CA0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094EC22C" w14:textId="7DBC37FF" w:rsidR="00851EE6" w:rsidRPr="00D41EFF" w:rsidRDefault="00851EE6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</w:p>
    <w:p w14:paraId="2D7BBE6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14:paraId="7F44DDB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[a que se refere a alínea </w:t>
      </w: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 do n.º 1 do artigo 57.º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ou a subalínea </w:t>
      </w:r>
      <w:r w:rsidRPr="00D41EFF">
        <w:rPr>
          <w:rFonts w:ascii="Arial" w:hAnsi="Arial" w:cs="Arial"/>
          <w:i/>
          <w:iCs/>
        </w:rPr>
        <w:t>i</w:t>
      </w:r>
      <w:r w:rsidRPr="00D41EFF">
        <w:rPr>
          <w:rFonts w:ascii="Arial" w:hAnsi="Arial" w:cs="Arial"/>
        </w:rPr>
        <w:t xml:space="preserve">) da alínea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 xml:space="preserve">) e alínea </w:t>
      </w:r>
      <w:r w:rsidRPr="00D41EFF">
        <w:rPr>
          <w:rFonts w:ascii="Arial" w:hAnsi="Arial" w:cs="Arial"/>
          <w:i/>
          <w:iCs/>
        </w:rPr>
        <w:t>c</w:t>
      </w:r>
      <w:r w:rsidRPr="00D41E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n.º 3 do artigo 256.º -A, conforme aplicável]</w:t>
      </w:r>
    </w:p>
    <w:p w14:paraId="0FF9D2CE" w14:textId="77777777" w:rsidR="00851EE6" w:rsidRPr="00D41EFF" w:rsidRDefault="00851EE6" w:rsidP="00851EE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1 </w:t>
      </w:r>
      <w:r w:rsidRPr="00D41EFF">
        <w:rPr>
          <w:rFonts w:ascii="Arial" w:hAnsi="Arial" w:cs="Arial"/>
          <w:i/>
          <w:iCs/>
        </w:rPr>
        <w:t xml:space="preserve">— ... </w:t>
      </w:r>
      <w:r w:rsidRPr="00D41EFF">
        <w:rPr>
          <w:rFonts w:ascii="Arial" w:hAnsi="Arial" w:cs="Arial"/>
        </w:rPr>
        <w:t>(nome, número de documento de 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 morada), na qualidade de representante legal de (</w:t>
      </w:r>
      <w:proofErr w:type="gramStart"/>
      <w:r w:rsidRPr="00D41EFF">
        <w:rPr>
          <w:rFonts w:ascii="Arial" w:hAnsi="Arial" w:cs="Arial"/>
        </w:rPr>
        <w:t>1</w:t>
      </w:r>
      <w:r w:rsidR="000E6E8B">
        <w:rPr>
          <w:rFonts w:ascii="Arial" w:hAnsi="Arial" w:cs="Arial"/>
        </w:rPr>
        <w:t>)…</w:t>
      </w:r>
      <w:proofErr w:type="gramEnd"/>
    </w:p>
    <w:p w14:paraId="7E18D3E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(firma, número de identificação fiscal e sede ou, no caso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 agrupamento concorrente, firmas, números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fiscal e sedes), tendo tomado inteiro e perfeito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conhecimento do caderno de encargos relativo à execução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contrato a celebrar na sequência do procedimento de...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(designação ou referência ao </w:t>
      </w:r>
      <w:r>
        <w:rPr>
          <w:rFonts w:ascii="Arial" w:hAnsi="Arial" w:cs="Arial"/>
        </w:rPr>
        <w:t>p</w:t>
      </w:r>
      <w:r w:rsidRPr="00D41EFF">
        <w:rPr>
          <w:rFonts w:ascii="Arial" w:hAnsi="Arial" w:cs="Arial"/>
        </w:rPr>
        <w:t>rocedimento em causa) e,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for o caso, do caderno de encargos do acordo -quadro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aplicável ao procedimento, declara, sob compromisso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honra, que a sua representada (2) se obriga a executar 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referido contrato em conformidade com o conteúdo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mencionado caderno de encargos, relativamente ao qual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declara aceitar, sem reservas, todas as suas cláusulas.</w:t>
      </w:r>
      <w:r>
        <w:rPr>
          <w:rFonts w:ascii="Arial" w:hAnsi="Arial" w:cs="Arial"/>
        </w:rPr>
        <w:t xml:space="preserve"> </w:t>
      </w:r>
    </w:p>
    <w:p w14:paraId="1986C939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2 — Declara também que executa o referido contrato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nos termos previstos nos seguintes documentos,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junta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em anexo (3):</w:t>
      </w:r>
    </w:p>
    <w:p w14:paraId="62E24415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)...</w:t>
      </w:r>
      <w:proofErr w:type="gramEnd"/>
    </w:p>
    <w:p w14:paraId="1D5AB232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)...</w:t>
      </w:r>
      <w:proofErr w:type="gramEnd"/>
    </w:p>
    <w:p w14:paraId="3B72F677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3 — Declara ainda que renuncia a foro especial e se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submete, em tudo o que respeitar à execução do referido</w:t>
      </w:r>
    </w:p>
    <w:p w14:paraId="446605F4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contrato, ao disposto na legislação portuguesa aplicável.</w:t>
      </w:r>
    </w:p>
    <w:p w14:paraId="18FF298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4 — Mais declara, sob compromisso de honra, que não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encontra em nenhuma das situações previstas no n.º 1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artigo 55.º do Código dos Contratos Públicos.</w:t>
      </w:r>
    </w:p>
    <w:p w14:paraId="0FE7CE6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5 — O declarante tem pleno conhecimento de que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prestação de falsas declarações implica, consoante o </w:t>
      </w:r>
      <w:r>
        <w:rPr>
          <w:rFonts w:ascii="Arial" w:hAnsi="Arial" w:cs="Arial"/>
        </w:rPr>
        <w:t>c</w:t>
      </w:r>
      <w:r w:rsidRPr="00D41EFF">
        <w:rPr>
          <w:rFonts w:ascii="Arial" w:hAnsi="Arial" w:cs="Arial"/>
        </w:rPr>
        <w:t>aso,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exclusão da proposta apresentada ou a caducidade da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adjudicação que eventualmente sobre ela recaia e constitui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contraordenação muito grave, nos termos do artigo 456.º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Código dos Contratos Públicos, a qual pode determinar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aplicação da sanção acessória de privação do direito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participar, como candidato, como concorrente ou como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membro de agrupamento candidato ou concorrente, em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qualquer procedimento adotado para a formação de contratos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públicos, sem prejuízo da participação à entidade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competente para efeitos de procedimento criminal.</w:t>
      </w:r>
    </w:p>
    <w:p w14:paraId="4AE5C9B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6 — Quando a entidade adjudicante o solicitar, o concorrente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obriga -se, nos termos do disposto no artigo 81.º</w:t>
      </w:r>
    </w:p>
    <w:p w14:paraId="6C774C5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do Código dos Contratos Públicos, a apresentar os documentos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comprovativos de que não se encontra nas situações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previstas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d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e</w:t>
      </w:r>
      <w:r w:rsidRPr="00D41EFF">
        <w:rPr>
          <w:rFonts w:ascii="Arial" w:hAnsi="Arial" w:cs="Arial"/>
        </w:rPr>
        <w:t xml:space="preserve">) e </w:t>
      </w:r>
      <w:r w:rsidR="00210840">
        <w:rPr>
          <w:rFonts w:ascii="Arial" w:hAnsi="Arial" w:cs="Arial"/>
          <w:i/>
          <w:iCs/>
        </w:rPr>
        <w:t>h</w:t>
      </w:r>
      <w:r w:rsidRPr="00D41EFF">
        <w:rPr>
          <w:rFonts w:ascii="Arial" w:hAnsi="Arial" w:cs="Arial"/>
        </w:rPr>
        <w:t>) do n.º 1 do artigo 55.º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referido Código.</w:t>
      </w:r>
    </w:p>
    <w:p w14:paraId="578DCFC7" w14:textId="77777777" w:rsidR="00C55F1B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7 — O declarante tem ainda pleno conhecimento de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não apresentação dos documentos solicitados nos termos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número anterior, por motivo que lhe seja imputável,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determina a caducidade da adjudicação qu</w:t>
      </w:r>
      <w:r w:rsidR="004243D1">
        <w:rPr>
          <w:rFonts w:ascii="Arial" w:hAnsi="Arial" w:cs="Arial"/>
        </w:rPr>
        <w:t xml:space="preserve">e </w:t>
      </w:r>
      <w:r w:rsidRPr="00D41EFF">
        <w:rPr>
          <w:rFonts w:ascii="Arial" w:hAnsi="Arial" w:cs="Arial"/>
        </w:rPr>
        <w:t>eventualmente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recaia sobre a proposta apresentada e constitui contraordenação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muito grave, nos termos do artigo 456.º do Código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dos Contratos Públicos, a qual pode determinar a aplicação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da sanção acessória de </w:t>
      </w:r>
    </w:p>
    <w:p w14:paraId="30112F5A" w14:textId="77777777" w:rsidR="00C55F1B" w:rsidRDefault="00C55F1B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34839D" w14:textId="77777777" w:rsidR="00C55F1B" w:rsidRDefault="00C55F1B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7B8728F" w14:textId="1E52668A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privação do direito de participar,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como candidato, como concorrente ou como membro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agrupamento candidato ou concorrente, em qualquer procedimento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adotado para a formação de contratos públicos,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sem prejuízo da participação à entidade competente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efeitos de procedimento criminal.</w:t>
      </w:r>
    </w:p>
    <w:p w14:paraId="3A0FA068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89821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... (local</w:t>
      </w:r>
      <w:proofErr w:type="gramStart"/>
      <w:r w:rsidRPr="00D41EFF">
        <w:rPr>
          <w:rFonts w:ascii="Arial" w:hAnsi="Arial" w:cs="Arial"/>
        </w:rPr>
        <w:t>),...</w:t>
      </w:r>
      <w:proofErr w:type="gramEnd"/>
      <w:r w:rsidRPr="00D41EFF">
        <w:rPr>
          <w:rFonts w:ascii="Arial" w:hAnsi="Arial" w:cs="Arial"/>
        </w:rPr>
        <w:t xml:space="preserve"> (data),... [assinatura (4)].</w:t>
      </w:r>
    </w:p>
    <w:p w14:paraId="2A4F4FD8" w14:textId="77777777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FB6D58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(1) Aplicável apenas a concorrentes que sejam pessoas coletivas.</w:t>
      </w:r>
    </w:p>
    <w:p w14:paraId="64298D0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(2) No caso de o concorrente ser uma pessoa singular, suprimir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expressão «a sua representada».</w:t>
      </w:r>
    </w:p>
    <w:p w14:paraId="291342B8" w14:textId="7D9D97FC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(3) Enumerar todos os documentos que constituem a proposta,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além desta declaração, nos termos do disposto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="006952F7">
        <w:rPr>
          <w:rFonts w:ascii="Arial" w:hAnsi="Arial" w:cs="Arial"/>
        </w:rPr>
        <w:t xml:space="preserve"> e</w:t>
      </w:r>
      <w:r w:rsidRPr="00D41EFF">
        <w:rPr>
          <w:rFonts w:ascii="Arial" w:hAnsi="Arial" w:cs="Arial"/>
          <w:i/>
          <w:iCs/>
        </w:rPr>
        <w:t xml:space="preserve"> c</w:t>
      </w:r>
      <w:proofErr w:type="gramStart"/>
      <w:r w:rsidRPr="00D41EFF">
        <w:rPr>
          <w:rFonts w:ascii="Arial" w:hAnsi="Arial" w:cs="Arial"/>
        </w:rPr>
        <w:t>)  do</w:t>
      </w:r>
      <w:proofErr w:type="gramEnd"/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nº 1 e nos </w:t>
      </w:r>
      <w:proofErr w:type="spellStart"/>
      <w:r w:rsidRPr="00D41EFF">
        <w:rPr>
          <w:rFonts w:ascii="Arial" w:hAnsi="Arial" w:cs="Arial"/>
        </w:rPr>
        <w:t>n.os</w:t>
      </w:r>
      <w:proofErr w:type="spellEnd"/>
      <w:r w:rsidRPr="00D41EFF">
        <w:rPr>
          <w:rFonts w:ascii="Arial" w:hAnsi="Arial" w:cs="Arial"/>
        </w:rPr>
        <w:t xml:space="preserve"> 2 e 3 do artigo 57.º</w:t>
      </w:r>
    </w:p>
    <w:p w14:paraId="62F36123" w14:textId="685AC753" w:rsidR="00E33614" w:rsidRDefault="00851EE6" w:rsidP="00851EE6">
      <w:pPr>
        <w:jc w:val="both"/>
        <w:rPr>
          <w:rFonts w:ascii="Arial" w:hAnsi="Arial" w:cs="Arial"/>
        </w:rPr>
      </w:pPr>
      <w:r w:rsidRPr="00851EE6">
        <w:rPr>
          <w:rFonts w:ascii="Arial" w:hAnsi="Arial" w:cs="Arial"/>
        </w:rPr>
        <w:t>(4) Nos termos do disposto nos n</w:t>
      </w:r>
      <w:r w:rsidR="00F53E41">
        <w:rPr>
          <w:rFonts w:ascii="Arial" w:hAnsi="Arial" w:cs="Arial"/>
        </w:rPr>
        <w:t>º</w:t>
      </w:r>
      <w:r w:rsidRPr="00851EE6">
        <w:rPr>
          <w:rFonts w:ascii="Arial" w:hAnsi="Arial" w:cs="Arial"/>
        </w:rPr>
        <w:t>s 4 e 5 do artigo 57.º</w:t>
      </w:r>
    </w:p>
    <w:p w14:paraId="343ACB2B" w14:textId="77777777" w:rsidR="00C55F1B" w:rsidRPr="00C55F1B" w:rsidRDefault="00C55F1B" w:rsidP="00C55F1B">
      <w:pPr>
        <w:rPr>
          <w:rFonts w:ascii="Arial" w:hAnsi="Arial" w:cs="Arial"/>
        </w:rPr>
      </w:pPr>
    </w:p>
    <w:p w14:paraId="294BD095" w14:textId="77777777" w:rsidR="00C55F1B" w:rsidRPr="00C55F1B" w:rsidRDefault="00C55F1B" w:rsidP="00C55F1B">
      <w:pPr>
        <w:rPr>
          <w:rFonts w:ascii="Arial" w:hAnsi="Arial" w:cs="Arial"/>
        </w:rPr>
      </w:pPr>
    </w:p>
    <w:p w14:paraId="405117B8" w14:textId="77777777" w:rsidR="00C55F1B" w:rsidRPr="00C55F1B" w:rsidRDefault="00C55F1B" w:rsidP="00C55F1B">
      <w:pPr>
        <w:rPr>
          <w:rFonts w:ascii="Arial" w:hAnsi="Arial" w:cs="Arial"/>
        </w:rPr>
      </w:pPr>
    </w:p>
    <w:p w14:paraId="0150418F" w14:textId="77777777" w:rsidR="00C55F1B" w:rsidRPr="00C55F1B" w:rsidRDefault="00C55F1B" w:rsidP="00C55F1B">
      <w:pPr>
        <w:rPr>
          <w:rFonts w:ascii="Arial" w:hAnsi="Arial" w:cs="Arial"/>
        </w:rPr>
      </w:pPr>
    </w:p>
    <w:p w14:paraId="4D441175" w14:textId="77777777" w:rsidR="00C55F1B" w:rsidRPr="00C55F1B" w:rsidRDefault="00C55F1B" w:rsidP="00C55F1B">
      <w:pPr>
        <w:rPr>
          <w:rFonts w:ascii="Arial" w:hAnsi="Arial" w:cs="Arial"/>
        </w:rPr>
      </w:pPr>
    </w:p>
    <w:p w14:paraId="12E466AD" w14:textId="77777777" w:rsidR="00C55F1B" w:rsidRPr="00C55F1B" w:rsidRDefault="00C55F1B" w:rsidP="00C55F1B">
      <w:pPr>
        <w:rPr>
          <w:rFonts w:ascii="Arial" w:hAnsi="Arial" w:cs="Arial"/>
        </w:rPr>
      </w:pPr>
    </w:p>
    <w:p w14:paraId="44BC9E38" w14:textId="77777777" w:rsidR="00C55F1B" w:rsidRPr="00C55F1B" w:rsidRDefault="00C55F1B" w:rsidP="00C55F1B">
      <w:pPr>
        <w:rPr>
          <w:rFonts w:ascii="Arial" w:hAnsi="Arial" w:cs="Arial"/>
        </w:rPr>
      </w:pPr>
    </w:p>
    <w:p w14:paraId="321F835F" w14:textId="77777777" w:rsidR="00C55F1B" w:rsidRPr="00C55F1B" w:rsidRDefault="00C55F1B" w:rsidP="00C55F1B">
      <w:pPr>
        <w:rPr>
          <w:rFonts w:ascii="Arial" w:hAnsi="Arial" w:cs="Arial"/>
        </w:rPr>
      </w:pPr>
    </w:p>
    <w:p w14:paraId="518B0B52" w14:textId="77777777" w:rsidR="00C55F1B" w:rsidRPr="00C55F1B" w:rsidRDefault="00C55F1B" w:rsidP="00C55F1B">
      <w:pPr>
        <w:rPr>
          <w:rFonts w:ascii="Arial" w:hAnsi="Arial" w:cs="Arial"/>
        </w:rPr>
      </w:pPr>
    </w:p>
    <w:p w14:paraId="0FE8D5FE" w14:textId="77777777" w:rsidR="00C55F1B" w:rsidRPr="00C55F1B" w:rsidRDefault="00C55F1B" w:rsidP="00C55F1B">
      <w:pPr>
        <w:rPr>
          <w:rFonts w:ascii="Arial" w:hAnsi="Arial" w:cs="Arial"/>
        </w:rPr>
      </w:pPr>
    </w:p>
    <w:p w14:paraId="547CE155" w14:textId="77777777" w:rsidR="00C55F1B" w:rsidRPr="00C55F1B" w:rsidRDefault="00C55F1B" w:rsidP="00C55F1B">
      <w:pPr>
        <w:rPr>
          <w:rFonts w:ascii="Arial" w:hAnsi="Arial" w:cs="Arial"/>
        </w:rPr>
      </w:pPr>
    </w:p>
    <w:p w14:paraId="2A62632B" w14:textId="77777777" w:rsidR="00C55F1B" w:rsidRPr="00C55F1B" w:rsidRDefault="00C55F1B" w:rsidP="00C55F1B">
      <w:pPr>
        <w:rPr>
          <w:rFonts w:ascii="Arial" w:hAnsi="Arial" w:cs="Arial"/>
        </w:rPr>
      </w:pPr>
    </w:p>
    <w:p w14:paraId="12915D76" w14:textId="77777777" w:rsidR="00C55F1B" w:rsidRPr="00C55F1B" w:rsidRDefault="00C55F1B" w:rsidP="00C55F1B">
      <w:pPr>
        <w:rPr>
          <w:rFonts w:ascii="Arial" w:hAnsi="Arial" w:cs="Arial"/>
        </w:rPr>
      </w:pPr>
    </w:p>
    <w:p w14:paraId="406F2129" w14:textId="77777777" w:rsidR="00C55F1B" w:rsidRPr="00C55F1B" w:rsidRDefault="00C55F1B" w:rsidP="00C55F1B">
      <w:pPr>
        <w:rPr>
          <w:rFonts w:ascii="Arial" w:hAnsi="Arial" w:cs="Arial"/>
        </w:rPr>
      </w:pPr>
    </w:p>
    <w:p w14:paraId="010E5341" w14:textId="77777777" w:rsidR="00C55F1B" w:rsidRPr="00C55F1B" w:rsidRDefault="00C55F1B" w:rsidP="00C55F1B">
      <w:pPr>
        <w:rPr>
          <w:rFonts w:ascii="Arial" w:hAnsi="Arial" w:cs="Arial"/>
        </w:rPr>
      </w:pPr>
    </w:p>
    <w:p w14:paraId="1A476141" w14:textId="77777777" w:rsidR="00C55F1B" w:rsidRPr="00C55F1B" w:rsidRDefault="00C55F1B" w:rsidP="00C55F1B">
      <w:pPr>
        <w:rPr>
          <w:rFonts w:ascii="Arial" w:hAnsi="Arial" w:cs="Arial"/>
        </w:rPr>
      </w:pPr>
    </w:p>
    <w:p w14:paraId="7B0B856F" w14:textId="77777777" w:rsidR="00C55F1B" w:rsidRDefault="00C55F1B" w:rsidP="00C55F1B">
      <w:pPr>
        <w:rPr>
          <w:rFonts w:ascii="Arial" w:hAnsi="Arial" w:cs="Arial"/>
        </w:rPr>
      </w:pPr>
    </w:p>
    <w:p w14:paraId="314D4950" w14:textId="77777777" w:rsidR="00C55F1B" w:rsidRDefault="00C55F1B" w:rsidP="00C55F1B">
      <w:pPr>
        <w:rPr>
          <w:rFonts w:ascii="Arial" w:hAnsi="Arial" w:cs="Arial"/>
        </w:rPr>
      </w:pPr>
    </w:p>
    <w:p w14:paraId="5E222360" w14:textId="77777777" w:rsidR="00C55F1B" w:rsidRPr="00C55F1B" w:rsidRDefault="00C55F1B" w:rsidP="00C55F1B">
      <w:pPr>
        <w:jc w:val="center"/>
        <w:rPr>
          <w:rFonts w:ascii="Arial" w:hAnsi="Arial" w:cs="Arial"/>
        </w:rPr>
      </w:pPr>
    </w:p>
    <w:sectPr w:rsidR="00C55F1B" w:rsidRPr="00C55F1B" w:rsidSect="00955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76" w:right="748" w:bottom="1797" w:left="1259" w:header="170" w:footer="8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D31F2" w14:textId="77777777" w:rsidR="00ED3763" w:rsidRDefault="00ED3763">
      <w:r>
        <w:separator/>
      </w:r>
    </w:p>
  </w:endnote>
  <w:endnote w:type="continuationSeparator" w:id="0">
    <w:p w14:paraId="408FB572" w14:textId="77777777" w:rsidR="00ED3763" w:rsidRDefault="00E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734A9" w14:textId="77777777" w:rsidR="008B1DC9" w:rsidRDefault="008B1D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269E" w14:textId="0CB1748F" w:rsidR="000E6CEB" w:rsidRDefault="008B1DC9" w:rsidP="007D45AC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pict w14:anchorId="0ED15CB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8673" type="#_x0000_t32" style="position:absolute;margin-left:-2.2pt;margin-top:7.35pt;width:490.5pt;height:.75pt;flip:y;z-index:251739136" o:connectortype="straight"/>
      </w:pict>
    </w:r>
  </w:p>
  <w:p w14:paraId="6B1D59FE" w14:textId="77777777" w:rsidR="008B1DC9" w:rsidRDefault="008B1DC9" w:rsidP="007D45AC">
    <w:pPr>
      <w:pStyle w:val="Rodap"/>
      <w:rPr>
        <w:rFonts w:ascii="Arial" w:hAnsi="Arial" w:cs="Arial"/>
        <w:sz w:val="12"/>
        <w:szCs w:val="12"/>
      </w:rPr>
    </w:pPr>
  </w:p>
  <w:p w14:paraId="5DEBF0ED" w14:textId="71DA15F2" w:rsidR="004243D1" w:rsidRDefault="008B1DC9" w:rsidP="007D45AC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Concurso de concessão do direito à exploração de um espaço na Piscina Municipal de Valongo, destinado a Cafetaria.</w:t>
    </w:r>
  </w:p>
  <w:p w14:paraId="6EC755B9" w14:textId="6692CDF2" w:rsidR="004243D1" w:rsidRDefault="004243D1" w:rsidP="004243D1">
    <w:pPr>
      <w:pStyle w:val="Rodap"/>
      <w:rPr>
        <w:rFonts w:ascii="Arial" w:hAnsi="Arial" w:cs="Arial"/>
        <w:sz w:val="12"/>
        <w:szCs w:val="12"/>
      </w:rPr>
    </w:pPr>
  </w:p>
  <w:p w14:paraId="70309C0E" w14:textId="203CBC1D" w:rsidR="007D45AC" w:rsidRDefault="000E6CEB" w:rsidP="000E6CEB">
    <w:pPr>
      <w:pStyle w:val="Rodap"/>
      <w:tabs>
        <w:tab w:val="clear" w:pos="4252"/>
        <w:tab w:val="clear" w:pos="8504"/>
        <w:tab w:val="center" w:pos="4949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  <w:p w14:paraId="13DFBD0D" w14:textId="0633B0F0" w:rsidR="007D45AC" w:rsidRDefault="007D45AC" w:rsidP="007D45AC">
    <w:pPr>
      <w:pStyle w:val="Rodap"/>
      <w:tabs>
        <w:tab w:val="clear" w:pos="4252"/>
        <w:tab w:val="clear" w:pos="8504"/>
        <w:tab w:val="left" w:pos="6660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ab/>
    </w:r>
  </w:p>
  <w:p w14:paraId="28F39AA7" w14:textId="77777777" w:rsidR="004243D1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9676FE">
      <w:rPr>
        <w:rFonts w:ascii="Arial" w:hAnsi="Arial" w:cs="Arial"/>
        <w:sz w:val="12"/>
        <w:szCs w:val="12"/>
      </w:rPr>
      <w:t>CMV.00 03</w:t>
    </w:r>
    <w:r>
      <w:rPr>
        <w:rFonts w:ascii="Arial" w:hAnsi="Arial" w:cs="Arial"/>
        <w:sz w:val="12"/>
        <w:szCs w:val="12"/>
      </w:rPr>
      <w:t>7</w:t>
    </w:r>
    <w:r w:rsidRPr="009676FE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D</w:t>
    </w:r>
    <w:r>
      <w:rPr>
        <w:rFonts w:ascii="Arial" w:hAnsi="Arial" w:cs="Arial"/>
        <w:noProof/>
        <w:sz w:val="12"/>
        <w:szCs w:val="12"/>
      </w:rPr>
      <w:t xml:space="preserve"> </w:t>
    </w:r>
  </w:p>
  <w:p w14:paraId="096447DC" w14:textId="19444D4B" w:rsidR="007D45AC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PAGE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89162A">
      <w:rPr>
        <w:rFonts w:ascii="Arial" w:hAnsi="Arial" w:cs="Arial"/>
        <w:sz w:val="12"/>
        <w:szCs w:val="12"/>
      </w:rPr>
      <w:fldChar w:fldCharType="end"/>
    </w:r>
    <w:r w:rsidRPr="0089162A">
      <w:rPr>
        <w:rFonts w:ascii="Arial" w:hAnsi="Arial" w:cs="Arial"/>
        <w:sz w:val="12"/>
        <w:szCs w:val="12"/>
      </w:rPr>
      <w:t xml:space="preserve"> / </w:t>
    </w: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NUMPAGES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2</w:t>
    </w:r>
    <w:r w:rsidRPr="0089162A">
      <w:rPr>
        <w:rFonts w:ascii="Arial" w:hAnsi="Arial" w:cs="Arial"/>
        <w:sz w:val="12"/>
        <w:szCs w:val="12"/>
      </w:rPr>
      <w:fldChar w:fldCharType="end"/>
    </w:r>
  </w:p>
  <w:p w14:paraId="36799C68" w14:textId="636B63F0" w:rsidR="00F76E2E" w:rsidRDefault="00F76E2E" w:rsidP="00F76E2E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9F1E" w14:textId="77777777" w:rsidR="008B1DC9" w:rsidRDefault="008B1D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262D1" w14:textId="77777777" w:rsidR="00ED3763" w:rsidRDefault="00ED3763">
      <w:r>
        <w:separator/>
      </w:r>
    </w:p>
  </w:footnote>
  <w:footnote w:type="continuationSeparator" w:id="0">
    <w:p w14:paraId="4F54C603" w14:textId="77777777" w:rsidR="00ED3763" w:rsidRDefault="00ED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6A1A" w14:textId="77777777" w:rsidR="008B1DC9" w:rsidRDefault="008B1D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564" w14:textId="7E4B1A04" w:rsidR="007D45AC" w:rsidRDefault="007D45AC"/>
  <w:p w14:paraId="4193DCF1" w14:textId="77777777" w:rsidR="000D1CA0" w:rsidRDefault="000D1CA0" w:rsidP="000D1CA0">
    <w:pPr>
      <w:jc w:val="center"/>
      <w:rPr>
        <w:rFonts w:ascii="Arial" w:hAnsi="Arial" w:cs="Arial"/>
      </w:rPr>
    </w:pPr>
  </w:p>
  <w:p w14:paraId="608FE8B5" w14:textId="20027EBB" w:rsidR="000D1CA0" w:rsidRDefault="000D1CA0" w:rsidP="000D1CA0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738112" behindDoc="1" locked="0" layoutInCell="1" allowOverlap="1" wp14:anchorId="4E3AD1EA" wp14:editId="5294580B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1" name="Imagem 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F5BD2" w14:textId="77777777" w:rsidR="000D1CA0" w:rsidRDefault="000D1CA0" w:rsidP="000D1CA0">
    <w:pPr>
      <w:rPr>
        <w:rFonts w:ascii="Arial" w:hAnsi="Arial" w:cs="Arial"/>
      </w:rPr>
    </w:pPr>
  </w:p>
  <w:p w14:paraId="12D248A1" w14:textId="77777777" w:rsidR="000D1CA0" w:rsidRDefault="000D1CA0" w:rsidP="000D1CA0">
    <w:pPr>
      <w:rPr>
        <w:rFonts w:ascii="Arial" w:hAnsi="Arial" w:cs="Arial"/>
      </w:rPr>
    </w:pPr>
  </w:p>
  <w:p w14:paraId="28390AF4" w14:textId="77777777" w:rsidR="000D1CA0" w:rsidRDefault="000D1CA0" w:rsidP="000D1CA0">
    <w:pPr>
      <w:rPr>
        <w:rFonts w:ascii="Arial" w:hAnsi="Arial" w:cs="Arial"/>
      </w:rPr>
    </w:pPr>
  </w:p>
  <w:p w14:paraId="2F65EA8A" w14:textId="77777777" w:rsidR="000D1CA0" w:rsidRDefault="000D1CA0" w:rsidP="000D1CA0">
    <w:pPr>
      <w:rPr>
        <w:rFonts w:ascii="Arial" w:hAnsi="Arial" w:cs="Arial"/>
      </w:rPr>
    </w:pPr>
  </w:p>
  <w:p w14:paraId="73E376F0" w14:textId="77777777" w:rsidR="000D1CA0" w:rsidRDefault="000D1CA0" w:rsidP="000D1CA0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  <w:p w14:paraId="7856C7F9" w14:textId="77777777" w:rsidR="000D1CA0" w:rsidRDefault="000D1CA0" w:rsidP="000D1CA0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Departamento de Gestão Financeira e Fundos Comunitários</w:t>
    </w:r>
  </w:p>
  <w:p w14:paraId="6AC2AD0F" w14:textId="2F4B91DA" w:rsidR="00BB7613" w:rsidRDefault="000D1CA0" w:rsidP="00837426">
    <w:pPr>
      <w:rPr>
        <w:rFonts w:ascii="Arial" w:hAnsi="Arial" w:cs="Arial"/>
        <w:smallCaps/>
      </w:rPr>
    </w:pPr>
    <w:r>
      <w:rPr>
        <w:rFonts w:ascii="Arial" w:hAnsi="Arial" w:cs="Arial"/>
        <w:smallCaps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885D" w14:textId="77777777" w:rsidR="008B1DC9" w:rsidRDefault="008B1D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3DB"/>
    <w:multiLevelType w:val="hybridMultilevel"/>
    <w:tmpl w:val="17264D60"/>
    <w:lvl w:ilvl="0" w:tplc="37CCD4A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84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C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D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8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4A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6F8"/>
    <w:multiLevelType w:val="hybridMultilevel"/>
    <w:tmpl w:val="91EA3166"/>
    <w:lvl w:ilvl="0" w:tplc="7D442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9E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B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651DC"/>
    <w:multiLevelType w:val="singleLevel"/>
    <w:tmpl w:val="4E0C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7A24ADE"/>
    <w:multiLevelType w:val="hybridMultilevel"/>
    <w:tmpl w:val="FBF8E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815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462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043201">
    <w:abstractNumId w:val="2"/>
  </w:num>
  <w:num w:numId="4" w16cid:durableId="1237207491">
    <w:abstractNumId w:val="1"/>
  </w:num>
  <w:num w:numId="5" w16cid:durableId="1949042448">
    <w:abstractNumId w:val="2"/>
    <w:lvlOverride w:ilvl="0">
      <w:startOverride w:val="1"/>
    </w:lvlOverride>
  </w:num>
  <w:num w:numId="6" w16cid:durableId="197921948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4"/>
    <o:shapelayout v:ext="edit">
      <o:idmap v:ext="edit" data="28"/>
      <o:rules v:ext="edit">
        <o:r id="V:Rule2" type="connector" idref="#_x0000_s286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93"/>
    <w:rsid w:val="00003FF3"/>
    <w:rsid w:val="00005AEB"/>
    <w:rsid w:val="00020DCA"/>
    <w:rsid w:val="00022F09"/>
    <w:rsid w:val="00033357"/>
    <w:rsid w:val="0004794F"/>
    <w:rsid w:val="000501A7"/>
    <w:rsid w:val="0005666B"/>
    <w:rsid w:val="000636EE"/>
    <w:rsid w:val="000929AD"/>
    <w:rsid w:val="000B259D"/>
    <w:rsid w:val="000B3FBB"/>
    <w:rsid w:val="000B79C0"/>
    <w:rsid w:val="000D1573"/>
    <w:rsid w:val="000D1CA0"/>
    <w:rsid w:val="000D46F7"/>
    <w:rsid w:val="000E6CEB"/>
    <w:rsid w:val="000E6E8B"/>
    <w:rsid w:val="00106612"/>
    <w:rsid w:val="00116CA4"/>
    <w:rsid w:val="0013698C"/>
    <w:rsid w:val="00136A4E"/>
    <w:rsid w:val="00171F39"/>
    <w:rsid w:val="00183ACA"/>
    <w:rsid w:val="00186CB3"/>
    <w:rsid w:val="001961E3"/>
    <w:rsid w:val="001B14F3"/>
    <w:rsid w:val="001C660B"/>
    <w:rsid w:val="001D56F5"/>
    <w:rsid w:val="001E05B0"/>
    <w:rsid w:val="001E18D6"/>
    <w:rsid w:val="001E2BBD"/>
    <w:rsid w:val="001E608F"/>
    <w:rsid w:val="001E6AA5"/>
    <w:rsid w:val="00210840"/>
    <w:rsid w:val="00220094"/>
    <w:rsid w:val="00221A1B"/>
    <w:rsid w:val="00225C9A"/>
    <w:rsid w:val="00230B7B"/>
    <w:rsid w:val="00233139"/>
    <w:rsid w:val="00244F4D"/>
    <w:rsid w:val="00271696"/>
    <w:rsid w:val="0027729F"/>
    <w:rsid w:val="002868B6"/>
    <w:rsid w:val="00286ED8"/>
    <w:rsid w:val="002876CC"/>
    <w:rsid w:val="00295407"/>
    <w:rsid w:val="00295A15"/>
    <w:rsid w:val="002B3C65"/>
    <w:rsid w:val="002C6F36"/>
    <w:rsid w:val="002D3621"/>
    <w:rsid w:val="002E21BB"/>
    <w:rsid w:val="002E71B5"/>
    <w:rsid w:val="002F04D8"/>
    <w:rsid w:val="00310990"/>
    <w:rsid w:val="00311743"/>
    <w:rsid w:val="00325766"/>
    <w:rsid w:val="003376F9"/>
    <w:rsid w:val="003B4923"/>
    <w:rsid w:val="003B78C2"/>
    <w:rsid w:val="003B7E25"/>
    <w:rsid w:val="003E5160"/>
    <w:rsid w:val="003E6834"/>
    <w:rsid w:val="00413783"/>
    <w:rsid w:val="00414DDF"/>
    <w:rsid w:val="00416E69"/>
    <w:rsid w:val="004243D1"/>
    <w:rsid w:val="00472888"/>
    <w:rsid w:val="004A1B2C"/>
    <w:rsid w:val="004B0247"/>
    <w:rsid w:val="004C3862"/>
    <w:rsid w:val="004E080F"/>
    <w:rsid w:val="004E3876"/>
    <w:rsid w:val="004F4BE2"/>
    <w:rsid w:val="00500BA0"/>
    <w:rsid w:val="0050481E"/>
    <w:rsid w:val="00504D4D"/>
    <w:rsid w:val="00543280"/>
    <w:rsid w:val="00547F8D"/>
    <w:rsid w:val="00557A0E"/>
    <w:rsid w:val="005601A6"/>
    <w:rsid w:val="00593E09"/>
    <w:rsid w:val="005A2CC5"/>
    <w:rsid w:val="005A5A6A"/>
    <w:rsid w:val="005B0FE6"/>
    <w:rsid w:val="005B64E5"/>
    <w:rsid w:val="005D50A2"/>
    <w:rsid w:val="005E3079"/>
    <w:rsid w:val="005F1CC2"/>
    <w:rsid w:val="00601B2A"/>
    <w:rsid w:val="006129E5"/>
    <w:rsid w:val="006326FD"/>
    <w:rsid w:val="00674D55"/>
    <w:rsid w:val="006752B4"/>
    <w:rsid w:val="00692B26"/>
    <w:rsid w:val="006952F7"/>
    <w:rsid w:val="006A2BE4"/>
    <w:rsid w:val="006C40E5"/>
    <w:rsid w:val="006C44DF"/>
    <w:rsid w:val="006D0986"/>
    <w:rsid w:val="006E4C6C"/>
    <w:rsid w:val="006E63A5"/>
    <w:rsid w:val="006F5958"/>
    <w:rsid w:val="006F6A74"/>
    <w:rsid w:val="00716570"/>
    <w:rsid w:val="0072411E"/>
    <w:rsid w:val="00754173"/>
    <w:rsid w:val="007878FA"/>
    <w:rsid w:val="00793605"/>
    <w:rsid w:val="007A7375"/>
    <w:rsid w:val="007B7FA7"/>
    <w:rsid w:val="007C1B93"/>
    <w:rsid w:val="007C2779"/>
    <w:rsid w:val="007D45AC"/>
    <w:rsid w:val="007F3549"/>
    <w:rsid w:val="00812EE8"/>
    <w:rsid w:val="00820F77"/>
    <w:rsid w:val="00825339"/>
    <w:rsid w:val="00837426"/>
    <w:rsid w:val="00844BC9"/>
    <w:rsid w:val="00851EE6"/>
    <w:rsid w:val="00854C85"/>
    <w:rsid w:val="0085737E"/>
    <w:rsid w:val="00875FCA"/>
    <w:rsid w:val="008B1DC9"/>
    <w:rsid w:val="008C520D"/>
    <w:rsid w:val="008D56A5"/>
    <w:rsid w:val="00915087"/>
    <w:rsid w:val="00921D70"/>
    <w:rsid w:val="00921D90"/>
    <w:rsid w:val="009364A7"/>
    <w:rsid w:val="00951BA1"/>
    <w:rsid w:val="00955441"/>
    <w:rsid w:val="009676FE"/>
    <w:rsid w:val="0098642A"/>
    <w:rsid w:val="009A53B7"/>
    <w:rsid w:val="009B4387"/>
    <w:rsid w:val="009B7B61"/>
    <w:rsid w:val="009C0AD9"/>
    <w:rsid w:val="00A04DE5"/>
    <w:rsid w:val="00A2462F"/>
    <w:rsid w:val="00A30B9F"/>
    <w:rsid w:val="00A30FD4"/>
    <w:rsid w:val="00A31AD6"/>
    <w:rsid w:val="00A36219"/>
    <w:rsid w:val="00A52C90"/>
    <w:rsid w:val="00A84212"/>
    <w:rsid w:val="00AA3FB0"/>
    <w:rsid w:val="00AB252C"/>
    <w:rsid w:val="00B075EC"/>
    <w:rsid w:val="00B33158"/>
    <w:rsid w:val="00B40392"/>
    <w:rsid w:val="00B460C2"/>
    <w:rsid w:val="00B47174"/>
    <w:rsid w:val="00B61678"/>
    <w:rsid w:val="00B738BA"/>
    <w:rsid w:val="00B77BAB"/>
    <w:rsid w:val="00B8212C"/>
    <w:rsid w:val="00B872FD"/>
    <w:rsid w:val="00B92A4C"/>
    <w:rsid w:val="00B95EB4"/>
    <w:rsid w:val="00BA4DBA"/>
    <w:rsid w:val="00BB2E16"/>
    <w:rsid w:val="00BB6772"/>
    <w:rsid w:val="00BB7613"/>
    <w:rsid w:val="00BC343D"/>
    <w:rsid w:val="00BC5461"/>
    <w:rsid w:val="00BD663A"/>
    <w:rsid w:val="00BD71C4"/>
    <w:rsid w:val="00BE05AE"/>
    <w:rsid w:val="00BE07D6"/>
    <w:rsid w:val="00C13E4A"/>
    <w:rsid w:val="00C14957"/>
    <w:rsid w:val="00C34130"/>
    <w:rsid w:val="00C3437D"/>
    <w:rsid w:val="00C34FD2"/>
    <w:rsid w:val="00C35F91"/>
    <w:rsid w:val="00C460E0"/>
    <w:rsid w:val="00C47048"/>
    <w:rsid w:val="00C55AE8"/>
    <w:rsid w:val="00C55F1B"/>
    <w:rsid w:val="00C7739E"/>
    <w:rsid w:val="00C902B1"/>
    <w:rsid w:val="00C957A2"/>
    <w:rsid w:val="00CA1311"/>
    <w:rsid w:val="00CA281E"/>
    <w:rsid w:val="00CB2432"/>
    <w:rsid w:val="00CB27CB"/>
    <w:rsid w:val="00CB617F"/>
    <w:rsid w:val="00CC499A"/>
    <w:rsid w:val="00CE4E30"/>
    <w:rsid w:val="00CF368E"/>
    <w:rsid w:val="00CF3ED9"/>
    <w:rsid w:val="00D021BD"/>
    <w:rsid w:val="00D049F1"/>
    <w:rsid w:val="00D5645A"/>
    <w:rsid w:val="00D86EFA"/>
    <w:rsid w:val="00DA18F3"/>
    <w:rsid w:val="00DB6D2A"/>
    <w:rsid w:val="00DD5B11"/>
    <w:rsid w:val="00DF78C5"/>
    <w:rsid w:val="00E17056"/>
    <w:rsid w:val="00E3268B"/>
    <w:rsid w:val="00E33614"/>
    <w:rsid w:val="00E34287"/>
    <w:rsid w:val="00E371E3"/>
    <w:rsid w:val="00EA24E4"/>
    <w:rsid w:val="00ED3763"/>
    <w:rsid w:val="00EF3959"/>
    <w:rsid w:val="00F11C3D"/>
    <w:rsid w:val="00F1231F"/>
    <w:rsid w:val="00F36105"/>
    <w:rsid w:val="00F447C6"/>
    <w:rsid w:val="00F53D82"/>
    <w:rsid w:val="00F53E41"/>
    <w:rsid w:val="00F62771"/>
    <w:rsid w:val="00F6722E"/>
    <w:rsid w:val="00F76E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1940A8F1"/>
  <w15:docId w15:val="{220563CC-E67C-45A4-8D5C-F735A1B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83"/>
  </w:style>
  <w:style w:type="paragraph" w:styleId="Ttulo1">
    <w:name w:val="heading 1"/>
    <w:basedOn w:val="Normal"/>
    <w:next w:val="Normal"/>
    <w:qFormat/>
    <w:rsid w:val="00413783"/>
    <w:pPr>
      <w:keepNext/>
      <w:jc w:val="center"/>
      <w:outlineLvl w:val="0"/>
    </w:pPr>
    <w:rPr>
      <w:rFonts w:ascii="Clarendon Extended" w:hAnsi="Clarendon Extended"/>
      <w:b/>
      <w:sz w:val="16"/>
    </w:rPr>
  </w:style>
  <w:style w:type="paragraph" w:styleId="Ttulo2">
    <w:name w:val="heading 2"/>
    <w:basedOn w:val="Normal"/>
    <w:next w:val="Normal"/>
    <w:qFormat/>
    <w:rsid w:val="00413783"/>
    <w:pPr>
      <w:keepNext/>
      <w:jc w:val="center"/>
      <w:outlineLvl w:val="1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13783"/>
    <w:pPr>
      <w:jc w:val="center"/>
    </w:pPr>
    <w:rPr>
      <w:rFonts w:ascii="Albertus Extra Bold" w:hAnsi="Albertus Extra Bold"/>
      <w:sz w:val="24"/>
    </w:rPr>
  </w:style>
  <w:style w:type="paragraph" w:styleId="Avanodecorpodetexto">
    <w:name w:val="Body Text Indent"/>
    <w:basedOn w:val="Normal"/>
    <w:rsid w:val="00413783"/>
    <w:pPr>
      <w:spacing w:line="360" w:lineRule="auto"/>
      <w:ind w:left="284" w:firstLine="425"/>
    </w:pPr>
    <w:rPr>
      <w:sz w:val="24"/>
    </w:rPr>
  </w:style>
  <w:style w:type="paragraph" w:styleId="Cabealho">
    <w:name w:val="header"/>
    <w:basedOn w:val="Normal"/>
    <w:rsid w:val="004137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13783"/>
    <w:pPr>
      <w:tabs>
        <w:tab w:val="center" w:pos="4252"/>
        <w:tab w:val="right" w:pos="8504"/>
      </w:tabs>
    </w:pPr>
  </w:style>
  <w:style w:type="paragraph" w:styleId="Avanodecorpodetexto3">
    <w:name w:val="Body Text Indent 3"/>
    <w:basedOn w:val="Normal"/>
    <w:link w:val="Avanodecorpodetexto3Carter"/>
    <w:rsid w:val="00413783"/>
    <w:pPr>
      <w:ind w:firstLine="708"/>
      <w:jc w:val="both"/>
    </w:pPr>
    <w:rPr>
      <w:sz w:val="22"/>
    </w:rPr>
  </w:style>
  <w:style w:type="paragraph" w:styleId="Avanodecorpodetexto2">
    <w:name w:val="Body Text Indent 2"/>
    <w:basedOn w:val="Normal"/>
    <w:rsid w:val="00413783"/>
    <w:pPr>
      <w:spacing w:line="360" w:lineRule="auto"/>
      <w:ind w:left="454"/>
    </w:pPr>
    <w:rPr>
      <w:b/>
      <w:caps/>
    </w:rPr>
  </w:style>
  <w:style w:type="paragraph" w:styleId="Textodebloco">
    <w:name w:val="Block Text"/>
    <w:basedOn w:val="Normal"/>
    <w:rsid w:val="00413783"/>
    <w:pPr>
      <w:ind w:left="284" w:right="-851" w:firstLine="709"/>
      <w:jc w:val="both"/>
    </w:pPr>
    <w:rPr>
      <w:sz w:val="22"/>
    </w:rPr>
  </w:style>
  <w:style w:type="character" w:styleId="Hiperligao">
    <w:name w:val="Hyperlink"/>
    <w:rsid w:val="00413783"/>
    <w:rPr>
      <w:color w:val="0000FF"/>
      <w:u w:val="single"/>
    </w:rPr>
  </w:style>
  <w:style w:type="table" w:styleId="TabelacomGrelha">
    <w:name w:val="Table Grid"/>
    <w:basedOn w:val="Tabelanormal"/>
    <w:rsid w:val="006F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CF368E"/>
  </w:style>
  <w:style w:type="paragraph" w:styleId="Textodebalo">
    <w:name w:val="Balloon Text"/>
    <w:basedOn w:val="Normal"/>
    <w:link w:val="TextodebaloCarter"/>
    <w:rsid w:val="00F627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62771"/>
    <w:rPr>
      <w:rFonts w:ascii="Tahoma" w:hAnsi="Tahoma" w:cs="Tahoma"/>
      <w:sz w:val="16"/>
      <w:szCs w:val="16"/>
    </w:rPr>
  </w:style>
  <w:style w:type="character" w:styleId="nfase">
    <w:name w:val="Emphasis"/>
    <w:qFormat/>
    <w:rsid w:val="00416E69"/>
    <w:rPr>
      <w:rFonts w:ascii="Arial" w:hAnsi="Arial"/>
      <w:b/>
      <w:spacing w:val="-10"/>
      <w:sz w:val="18"/>
    </w:rPr>
  </w:style>
  <w:style w:type="paragraph" w:styleId="Corpodetexto">
    <w:name w:val="Body Text"/>
    <w:basedOn w:val="Normal"/>
    <w:link w:val="CorpodetextoCarter"/>
    <w:rsid w:val="00844B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844BC9"/>
  </w:style>
  <w:style w:type="paragraph" w:styleId="Corpodetexto3">
    <w:name w:val="Body Text 3"/>
    <w:basedOn w:val="Normal"/>
    <w:link w:val="Corpodetexto3Carter"/>
    <w:rsid w:val="00844BC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844BC9"/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86CB3"/>
    <w:rPr>
      <w:sz w:val="22"/>
    </w:rPr>
  </w:style>
  <w:style w:type="paragraph" w:styleId="PargrafodaLista">
    <w:name w:val="List Paragraph"/>
    <w:basedOn w:val="Normal"/>
    <w:uiPriority w:val="34"/>
    <w:qFormat/>
    <w:rsid w:val="00186CB3"/>
    <w:pPr>
      <w:ind w:left="708"/>
    </w:pPr>
    <w:rPr>
      <w:lang w:eastAsia="en-US"/>
    </w:rPr>
  </w:style>
  <w:style w:type="paragraph" w:styleId="Ttulo">
    <w:name w:val="Title"/>
    <w:basedOn w:val="Normal"/>
    <w:link w:val="TtuloCarter"/>
    <w:qFormat/>
    <w:rsid w:val="00BA4DBA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tuloCarter">
    <w:name w:val="Título Caráter"/>
    <w:basedOn w:val="Tipodeletrapredefinidodopargrafo"/>
    <w:link w:val="Ttulo"/>
    <w:rsid w:val="00BA4D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AEDB2-AECD-40F6-842B-7DFA66B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3522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http://www.facebook.com/municipio.valongo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Ribeiro</dc:creator>
  <cp:lastModifiedBy>Ana Rita Coelho</cp:lastModifiedBy>
  <cp:revision>26</cp:revision>
  <cp:lastPrinted>2017-12-14T13:53:00Z</cp:lastPrinted>
  <dcterms:created xsi:type="dcterms:W3CDTF">2018-01-04T16:19:00Z</dcterms:created>
  <dcterms:modified xsi:type="dcterms:W3CDTF">2024-11-14T09:59:00Z</dcterms:modified>
</cp:coreProperties>
</file>